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经市局基金监督部门查出，李</w:t>
      </w:r>
      <w:r>
        <w:rPr>
          <w:rFonts w:hint="eastAsia"/>
          <w:lang w:val="en-US" w:eastAsia="zh-CN"/>
        </w:rPr>
        <w:t>**</w:t>
      </w:r>
      <w:bookmarkStart w:id="0" w:name="_GoBack"/>
      <w:bookmarkEnd w:id="0"/>
      <w:r>
        <w:rPr>
          <w:rFonts w:hint="eastAsia"/>
        </w:rPr>
        <w:t>同志你有不符合政策申领的1个月失业保险金共计1173元（2020年1月参养老保险同时领取失业金），请即刻将此金额退回至开户行：建行湖南省平江支行营业部；户名：平江县劳动就业服务局失业保险基金；账号：43001695066050001642。存入时请备注您的姓名，如本月31日之前未存到失业保险基金账户上，平江县失业保险将移交司法机关处理。联系电话：6222467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D4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lsyzl</dc:creator>
  <cp:lastModifiedBy>lsyzl</cp:lastModifiedBy>
  <dcterms:modified xsi:type="dcterms:W3CDTF">2021-07-23T00:18:18Z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